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u w:val="single"/>
        </w:rPr>
      </w:pPr>
      <w:bookmarkStart w:colFirst="0" w:colLast="0" w:name="_xyqkm5uyb9ny" w:id="0"/>
      <w:bookmarkEnd w:id="0"/>
      <w:r w:rsidDel="00000000" w:rsidR="00000000" w:rsidRPr="00000000">
        <w:rPr>
          <w:u w:val="single"/>
          <w:rtl w:val="0"/>
        </w:rPr>
        <w:t xml:space="preserve">CONECTARSE A ALEXA con un Android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3152775</wp:posOffset>
            </wp:positionH>
            <wp:positionV relativeFrom="paragraph">
              <wp:posOffset>255175</wp:posOffset>
            </wp:positionV>
            <wp:extent cx="309563" cy="31750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63" cy="317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Asegúrese de que el Wi-Fi esté activado.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Abra la aplicación Amazon Alexa.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la esquina superior derecha, seleccione el signo más (+).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Toque en Dispositivo.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Desplácese hacia abajo y seleccione Cerradura.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Desplácese hasta el final de la página y seleccione "Otros".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Toque en Wi-Fi.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Toque en "Habilidades de Casa Inteligente" en el paso 3 de las instrucciones.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4133850</wp:posOffset>
            </wp:positionH>
            <wp:positionV relativeFrom="paragraph">
              <wp:posOffset>274225</wp:posOffset>
            </wp:positionV>
            <wp:extent cx="1919288" cy="274184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9288" cy="2741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Toque en la barra de búsqueda y busque "Solity".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Seleccione Solity "Alexa, ¿está la puerta desbloqueada?"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Seleccione "Habilitar para usar".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Inicie sesión con sus credenciales de Solity.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Toque en "Aceptar" para otorgar permisos a Alexa.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Seleccione Siguiente.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aplicación Alexa detectará los dispositivos.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Seleccione el dispositivo conectado.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Vaya a Configuración en la esquina superior derecha.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Habilite "Desbloquear en la aplicación Alexa" y "Desbloquear por voz y Echo Hub" si tiene un Echo.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Las opciones de voz requieren un PIN para desbloquear la puerta. Cree un PIN de cuatro dígitos.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42938" cy="642938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938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  <w:tab/>
      <w:tab/>
      <w:tab/>
      <w:tab/>
      <w:tab/>
      <w:t xml:space="preserve">                </w:t>
    </w:r>
    <w:r w:rsidDel="00000000" w:rsidR="00000000" w:rsidRPr="00000000">
      <w:rPr>
        <w:color w:val="1f1f1f"/>
        <w:sz w:val="23"/>
        <w:szCs w:val="23"/>
        <w:rtl w:val="0"/>
      </w:rPr>
      <w:t xml:space="preserve">Escrito por Jasmyn Amador 12/01/2026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881188" cy="48771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1188" cy="487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  <w:tab/>
      <w:t xml:space="preserve">                                          </w:t>
    </w:r>
    <w:r w:rsidDel="00000000" w:rsidR="00000000" w:rsidRPr="00000000">
      <w:rPr>
        <w:color w:val="1f1f1f"/>
        <w:rtl w:val="0"/>
      </w:rPr>
      <w:t xml:space="preserve">Soporte técnico </w:t>
    </w:r>
    <w:r w:rsidDel="00000000" w:rsidR="00000000" w:rsidRPr="00000000">
      <w:rPr>
        <w:rtl w:val="0"/>
      </w:rPr>
      <w:t xml:space="preserve">(631) 634-6768</w:t>
    </w:r>
  </w:p>
  <w:p w:rsidR="00000000" w:rsidDel="00000000" w:rsidP="00000000" w:rsidRDefault="00000000" w:rsidRPr="00000000" w14:paraId="00000018">
    <w:pPr>
      <w:ind w:left="4320" w:firstLine="720"/>
      <w:jc w:val="right"/>
      <w:rPr/>
    </w:pPr>
    <w:r w:rsidDel="00000000" w:rsidR="00000000" w:rsidRPr="00000000">
      <w:rPr>
        <w:rtl w:val="0"/>
      </w:rPr>
      <w:t xml:space="preserve">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support@solitysmartlocks.zendesk.com</w:t>
      </w:r>
    </w:hyperlink>
    <w:r w:rsidDel="00000000" w:rsidR="00000000" w:rsidRPr="00000000">
      <w:rPr>
        <w:rtl w:val="0"/>
      </w:rPr>
      <w:t xml:space="preserve"> </w:t>
      <w:tab/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https://smartlocksolity.com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upport@solitysmartlocks.zendesk.com" TargetMode="External"/><Relationship Id="rId3" Type="http://schemas.openxmlformats.org/officeDocument/2006/relationships/hyperlink" Target="https://smartlocksol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